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10" w:type="dxa"/>
        <w:tblInd w:w="-984" w:type="dxa"/>
        <w:shd w:val="clear" w:color="auto" w:fill="FFFFFF"/>
        <w:tblCellMar>
          <w:top w:w="45" w:type="dxa"/>
          <w:left w:w="45" w:type="dxa"/>
          <w:right w:w="45" w:type="dxa"/>
        </w:tblCellMar>
        <w:tblLook w:val="04A0"/>
      </w:tblPr>
      <w:tblGrid>
        <w:gridCol w:w="9632"/>
        <w:gridCol w:w="389"/>
        <w:gridCol w:w="389"/>
      </w:tblGrid>
      <w:tr w:rsidR="005D5D3C" w:rsidRPr="005D5D3C" w:rsidTr="000414E8">
        <w:trPr>
          <w:trHeight w:val="330"/>
        </w:trPr>
        <w:tc>
          <w:tcPr>
            <w:tcW w:w="46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414E8" w:rsidRPr="005D5D3C" w:rsidRDefault="000414E8" w:rsidP="00DB63BE">
            <w:pPr>
              <w:spacing w:before="30" w:after="30"/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8"/>
                <w:szCs w:val="28"/>
                <w:lang w:eastAsia="ru-RU"/>
              </w:rPr>
            </w:pPr>
            <w:r w:rsidRPr="005D5D3C"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8"/>
                <w:szCs w:val="28"/>
                <w:lang w:eastAsia="ru-RU"/>
              </w:rPr>
              <w:t xml:space="preserve">ПРАВИЛА </w:t>
            </w:r>
            <w:bookmarkStart w:id="0" w:name="_GoBack"/>
            <w:bookmarkEnd w:id="0"/>
            <w:r w:rsidRPr="005D5D3C"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8"/>
                <w:szCs w:val="28"/>
                <w:lang w:eastAsia="ru-RU"/>
              </w:rPr>
              <w:t>ПОЛЬЗОВАНИЯ БИБЛИОТЕЧНЫМ ФОНДОМ</w:t>
            </w:r>
          </w:p>
          <w:p w:rsidR="001A05B5" w:rsidRPr="005D5D3C" w:rsidRDefault="001A05B5" w:rsidP="00DB63BE">
            <w:pPr>
              <w:spacing w:before="30" w:after="30"/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8"/>
                <w:szCs w:val="28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414E8" w:rsidRPr="005D5D3C" w:rsidRDefault="000414E8" w:rsidP="00DB63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414E8" w:rsidRPr="005D5D3C" w:rsidRDefault="000414E8" w:rsidP="00DB63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414E8" w:rsidRPr="005D5D3C" w:rsidRDefault="000414E8" w:rsidP="00DB63BE">
      <w:pPr>
        <w:spacing w:after="0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0410" w:type="dxa"/>
        <w:tblInd w:w="-946" w:type="dxa"/>
        <w:shd w:val="clear" w:color="auto" w:fill="FFFFFF"/>
        <w:tblCellMar>
          <w:top w:w="45" w:type="dxa"/>
          <w:left w:w="45" w:type="dxa"/>
          <w:right w:w="45" w:type="dxa"/>
        </w:tblCellMar>
        <w:tblLook w:val="04A0"/>
      </w:tblPr>
      <w:tblGrid>
        <w:gridCol w:w="10410"/>
      </w:tblGrid>
      <w:tr w:rsidR="005D5D3C" w:rsidRPr="005D5D3C" w:rsidTr="000414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05B5" w:rsidRPr="005D5D3C" w:rsidRDefault="000414E8" w:rsidP="00DB63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D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Правила пользования библиотекой:</w:t>
            </w:r>
          </w:p>
          <w:p w:rsidR="000414E8" w:rsidRPr="005D5D3C" w:rsidRDefault="000414E8" w:rsidP="00DB63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право свободного и бесплатного пользования библиотекой имеют студенты и сотрудники КИТ</w:t>
            </w:r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библиотека представляет возможность пользоваться фондами:</w:t>
            </w:r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    книжным фондом (учебной, художественной, научно-популярной, справочной, методической литературой);</w:t>
            </w:r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    фондом периодических изданий (журналы, газеты);</w:t>
            </w:r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    справочно-библиографическим аппаратом (каталоги, картотеки);</w:t>
            </w:r>
            <w:proofErr w:type="gramEnd"/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    фондом компакт-дисков, электронными приложениями к книгам и журналам</w:t>
            </w:r>
            <w:proofErr w:type="gramStart"/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</w:t>
            </w:r>
            <w:proofErr w:type="gramStart"/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истематически информировать читателей о поступлении новых книг (выставки, обзоры, информации на курсовых собраниях и педагогических советах)</w:t>
            </w:r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проводить массовые мероприятия по пропаганде книг (обзоры, читательские конференции, литературные и тематические вечера, лекции, беседы, викторины)</w:t>
            </w:r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режим работы библиотеки — время работы колледжа</w:t>
            </w:r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5D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br/>
              <w:t>Сроки пользования печатными изданиями:</w:t>
            </w:r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учебники, учебные пособия — учебный год;</w:t>
            </w:r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</w:t>
            </w:r>
            <w:proofErr w:type="gramStart"/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научно-популярная</w:t>
            </w:r>
            <w:proofErr w:type="gramEnd"/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познавательная, художественная — </w:t>
            </w:r>
            <w:r w:rsidR="001A05B5"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14дней</w:t>
            </w:r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издания повышенного спроса — </w:t>
            </w:r>
            <w:r w:rsidR="001A05B5"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дней;</w:t>
            </w:r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редкие и ценные издания на дом не выдаются;</w:t>
            </w:r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пользователи могут продлить срок пользования печатным изданием, если на  них отсутствует спрос со стороны других читателей.</w:t>
            </w:r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5D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Пользователи обязаны:</w:t>
            </w:r>
            <w:r w:rsidRPr="005D5D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соблюдать правила пользования библиотекой;</w:t>
            </w:r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бережно и аккуратно обращаться с произведениями печати (не делать в них пометок, подчеркивать, не вырывать и не загибать страниц и </w:t>
            </w:r>
            <w:proofErr w:type="spellStart"/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gramStart"/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возвращать книги и другие документы в строго установленные сроки;</w:t>
            </w:r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при получении печатных изданий из библиотечного фонда пользователь должен просмотреть их в библиотеке и в случае обнаружения дефектов сообщить об этом библиотекарю;</w:t>
            </w:r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расписываться в читательском формуляре за каждое полученное в библиотеке издание;</w:t>
            </w:r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редкими книгами, справочниками, энциклопедиями, словарями, альбомами можно </w:t>
            </w:r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пользоваться только в помещении библиотеки;</w:t>
            </w:r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в случаи утери или порчи изданий и др. документов читатель обязан возвратить в библиотеку точно такую же книгу, или издание, признанное библиотекой равноценной. </w:t>
            </w:r>
            <w:proofErr w:type="gramStart"/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невозможности замены возместить реальную стоимость издания;</w:t>
            </w:r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соблюдать в библиотеке тишину и порядок;</w:t>
            </w:r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личное дело выдаётся выбывающим студентам только после возвращения литературы, взятой в библиотеке; выбывающие сотрудники колледжа отмечают в библиотеке свой обходной лист;</w:t>
            </w:r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запись студентов в библиотеку проводится по списку в индивидуальном порядке; сотрудников колледжа по паспорту;</w:t>
            </w:r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документом, подтверждающим право пользования библиотекой, является читательский формуляр;</w:t>
            </w:r>
            <w:proofErr w:type="gramEnd"/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пользователь обязан засвидетельствовать подписью на читательском формуляре факт ознакомления с правилами пользования библиотекой;</w:t>
            </w:r>
            <w:r w:rsidRPr="005D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читательский формуляр фиксирует факт и дату пользователю книг и других печатных изданий.</w:t>
            </w:r>
          </w:p>
        </w:tc>
      </w:tr>
    </w:tbl>
    <w:p w:rsidR="009B2607" w:rsidRPr="005D5D3C" w:rsidRDefault="009B2607" w:rsidP="005D5D3C">
      <w:pPr>
        <w:rPr>
          <w:rFonts w:ascii="Times New Roman" w:hAnsi="Times New Roman" w:cs="Times New Roman"/>
          <w:sz w:val="28"/>
          <w:szCs w:val="28"/>
        </w:rPr>
      </w:pPr>
    </w:p>
    <w:sectPr w:rsidR="009B2607" w:rsidRPr="005D5D3C" w:rsidSect="00DB6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4E8"/>
    <w:rsid w:val="000414E8"/>
    <w:rsid w:val="00113E89"/>
    <w:rsid w:val="001A05B5"/>
    <w:rsid w:val="005D5D3C"/>
    <w:rsid w:val="009B2607"/>
    <w:rsid w:val="00DB6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4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4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9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2014-03-20T05:07:00Z</dcterms:created>
  <dcterms:modified xsi:type="dcterms:W3CDTF">2020-06-01T03:32:00Z</dcterms:modified>
</cp:coreProperties>
</file>