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303" w:rsidRPr="005B4303" w:rsidRDefault="005B4303" w:rsidP="005B430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color w:val="111111"/>
          <w:sz w:val="40"/>
          <w:szCs w:val="40"/>
          <w:lang w:eastAsia="ru-RU"/>
        </w:rPr>
      </w:pPr>
      <w:r w:rsidRPr="005B4303"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lang w:eastAsia="ru-RU"/>
        </w:rPr>
        <w:t>Библиотечные уроки</w:t>
      </w:r>
    </w:p>
    <w:p w:rsidR="005B4303" w:rsidRPr="005B4303" w:rsidRDefault="005B4303" w:rsidP="005B4303">
      <w:pPr>
        <w:shd w:val="clear" w:color="auto" w:fill="FFFFFF"/>
        <w:spacing w:before="136" w:after="136" w:line="240" w:lineRule="auto"/>
        <w:ind w:left="136" w:right="136"/>
        <w:jc w:val="center"/>
        <w:outlineLvl w:val="0"/>
        <w:rPr>
          <w:rFonts w:ascii="Georgia" w:eastAsia="Times New Roman" w:hAnsi="Georgia" w:cs="Times New Roman"/>
          <w:b/>
          <w:bCs/>
          <w:i/>
          <w:iCs/>
          <w:color w:val="111111"/>
          <w:kern w:val="36"/>
          <w:sz w:val="25"/>
          <w:szCs w:val="25"/>
          <w:lang w:eastAsia="ru-RU"/>
        </w:rPr>
      </w:pPr>
      <w:hyperlink r:id="rId6" w:history="1">
        <w:r w:rsidRPr="005B4303">
          <w:rPr>
            <w:rFonts w:ascii="Georgia" w:eastAsia="Times New Roman" w:hAnsi="Georgia" w:cs="Times New Roman"/>
            <w:b/>
            <w:bCs/>
            <w:i/>
            <w:iCs/>
            <w:color w:val="0B5394"/>
            <w:kern w:val="36"/>
            <w:sz w:val="25"/>
            <w:lang w:eastAsia="ru-RU"/>
          </w:rPr>
          <w:t>Библиотечные уроки в начальной школе</w:t>
        </w:r>
      </w:hyperlink>
    </w:p>
    <w:p w:rsidR="005B4303" w:rsidRPr="005B4303" w:rsidRDefault="005B4303" w:rsidP="005B4303">
      <w:pPr>
        <w:shd w:val="clear" w:color="auto" w:fill="FFFFFF"/>
        <w:spacing w:after="0" w:line="240" w:lineRule="auto"/>
        <w:jc w:val="right"/>
        <w:rPr>
          <w:rFonts w:ascii="Georgia" w:eastAsia="Times New Roman" w:hAnsi="Georgia" w:cs="Times New Roman"/>
          <w:b/>
          <w:color w:val="111111"/>
          <w:lang w:eastAsia="ru-RU"/>
        </w:rPr>
      </w:pPr>
      <w:r w:rsidRPr="005B4303">
        <w:rPr>
          <w:rFonts w:ascii="Georgia" w:eastAsia="Times New Roman" w:hAnsi="Georgia" w:cs="Times New Roman"/>
          <w:b/>
          <w:iCs/>
          <w:color w:val="111111"/>
          <w:lang w:eastAsia="ru-RU"/>
        </w:rPr>
        <w:t>Читать – это еще ничего не значит;</w:t>
      </w:r>
    </w:p>
    <w:p w:rsidR="005B4303" w:rsidRPr="005B4303" w:rsidRDefault="005B4303" w:rsidP="005B4303">
      <w:pPr>
        <w:shd w:val="clear" w:color="auto" w:fill="FFFFFF"/>
        <w:spacing w:after="0" w:line="240" w:lineRule="auto"/>
        <w:jc w:val="right"/>
        <w:rPr>
          <w:rFonts w:ascii="Georgia" w:eastAsia="Times New Roman" w:hAnsi="Georgia" w:cs="Times New Roman"/>
          <w:b/>
          <w:color w:val="111111"/>
          <w:lang w:eastAsia="ru-RU"/>
        </w:rPr>
      </w:pPr>
      <w:r w:rsidRPr="005B4303">
        <w:rPr>
          <w:rFonts w:ascii="Georgia" w:eastAsia="Times New Roman" w:hAnsi="Georgia" w:cs="Times New Roman"/>
          <w:b/>
          <w:iCs/>
          <w:color w:val="111111"/>
          <w:lang w:eastAsia="ru-RU"/>
        </w:rPr>
        <w:t>что читать и как понимать читаемое –</w:t>
      </w:r>
    </w:p>
    <w:p w:rsidR="005B4303" w:rsidRPr="005B4303" w:rsidRDefault="005B4303" w:rsidP="005B4303">
      <w:pPr>
        <w:shd w:val="clear" w:color="auto" w:fill="FFFFFF"/>
        <w:spacing w:after="0" w:line="240" w:lineRule="auto"/>
        <w:jc w:val="right"/>
        <w:rPr>
          <w:rFonts w:ascii="Georgia" w:eastAsia="Times New Roman" w:hAnsi="Georgia" w:cs="Times New Roman"/>
          <w:b/>
          <w:color w:val="111111"/>
          <w:lang w:eastAsia="ru-RU"/>
        </w:rPr>
      </w:pPr>
      <w:r w:rsidRPr="005B4303">
        <w:rPr>
          <w:rFonts w:ascii="Georgia" w:eastAsia="Times New Roman" w:hAnsi="Georgia" w:cs="Times New Roman"/>
          <w:b/>
          <w:iCs/>
          <w:color w:val="111111"/>
          <w:lang w:eastAsia="ru-RU"/>
        </w:rPr>
        <w:t>вот в чем главное дело.</w:t>
      </w:r>
    </w:p>
    <w:p w:rsidR="005B4303" w:rsidRPr="005B4303" w:rsidRDefault="005B4303" w:rsidP="005B4303">
      <w:pPr>
        <w:shd w:val="clear" w:color="auto" w:fill="FFFFFF"/>
        <w:spacing w:after="0" w:line="240" w:lineRule="auto"/>
        <w:jc w:val="right"/>
        <w:rPr>
          <w:rFonts w:ascii="Georgia" w:eastAsia="Times New Roman" w:hAnsi="Georgia" w:cs="Times New Roman"/>
          <w:b/>
          <w:color w:val="111111"/>
          <w:lang w:eastAsia="ru-RU"/>
        </w:rPr>
      </w:pPr>
      <w:r w:rsidRPr="005B4303">
        <w:rPr>
          <w:rFonts w:ascii="Georgia" w:eastAsia="Times New Roman" w:hAnsi="Georgia" w:cs="Times New Roman"/>
          <w:b/>
          <w:color w:val="111111"/>
          <w:lang w:eastAsia="ru-RU"/>
        </w:rPr>
        <w:t>К.Д. Ушинский</w:t>
      </w:r>
    </w:p>
    <w:p w:rsidR="005B4303" w:rsidRPr="005B4303" w:rsidRDefault="005B4303" w:rsidP="005B430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color w:val="111111"/>
          <w:lang w:eastAsia="ru-RU"/>
        </w:rPr>
      </w:pPr>
    </w:p>
    <w:p w:rsidR="005B4303" w:rsidRPr="005B4303" w:rsidRDefault="005B4303" w:rsidP="005B4303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11111"/>
          <w:lang w:eastAsia="ru-RU"/>
        </w:rPr>
      </w:pPr>
      <w:r w:rsidRPr="005B4303">
        <w:rPr>
          <w:rFonts w:ascii="Georgia" w:eastAsia="Times New Roman" w:hAnsi="Georgia" w:cs="Times New Roman"/>
          <w:color w:val="111111"/>
          <w:lang w:eastAsia="ru-RU"/>
        </w:rPr>
        <w:t>Современный человек должен не только уметь читать, писать, говорить, но и обладать информационной грамотностью, дающей возможность каждому не просто получать информацию, но и уметь ее оценить и применить для себя, сделать ее полезной. Сегодня любой человек имеет широкий доступ как к традиционным, так и к нетрадиционным источникам информации, новые возможности для творчества и повышения эффективности самостоятельной работы.</w:t>
      </w:r>
    </w:p>
    <w:p w:rsidR="005B4303" w:rsidRPr="005B4303" w:rsidRDefault="005B4303" w:rsidP="005B4303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11111"/>
          <w:lang w:eastAsia="ru-RU"/>
        </w:rPr>
      </w:pPr>
    </w:p>
    <w:p w:rsidR="005B4303" w:rsidRPr="005B4303" w:rsidRDefault="005B4303" w:rsidP="005B4303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11111"/>
          <w:lang w:eastAsia="ru-RU"/>
        </w:rPr>
      </w:pPr>
      <w:r w:rsidRPr="005B4303">
        <w:rPr>
          <w:rFonts w:ascii="Georgia" w:eastAsia="Times New Roman" w:hAnsi="Georgia" w:cs="Times New Roman"/>
          <w:b/>
          <w:bCs/>
          <w:color w:val="111111"/>
          <w:lang w:eastAsia="ru-RU"/>
        </w:rPr>
        <w:t>Основная роль в проведение библиотечных уроков принадлежит школьным библиотекарям, которые с помощью этих уроков должны воспитывать независимого библиотечного пользователя.</w:t>
      </w:r>
      <w:r w:rsidRPr="005B4303">
        <w:rPr>
          <w:rFonts w:ascii="Georgia" w:eastAsia="Times New Roman" w:hAnsi="Georgia" w:cs="Times New Roman"/>
          <w:color w:val="111111"/>
          <w:lang w:eastAsia="ru-RU"/>
        </w:rPr>
        <w:t> Распространение библиотечно-библиографических знаний, развитие культуры чтения и информационной грамотности происходит через различные формы работы школьного библиотекаря: индивидуальные и групповые консультации, внеклассные мероприятия, экскурсии по библиотеке и конечно, библиотечные уроки.</w:t>
      </w:r>
    </w:p>
    <w:p w:rsidR="005B4303" w:rsidRPr="005B4303" w:rsidRDefault="005B4303" w:rsidP="005B4303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11111"/>
          <w:lang w:eastAsia="ru-RU"/>
        </w:rPr>
      </w:pPr>
    </w:p>
    <w:p w:rsidR="005B4303" w:rsidRPr="005B4303" w:rsidRDefault="005B4303" w:rsidP="005B4303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11111"/>
          <w:lang w:eastAsia="ru-RU"/>
        </w:rPr>
      </w:pPr>
      <w:r w:rsidRPr="005B4303">
        <w:rPr>
          <w:rFonts w:ascii="Georgia" w:eastAsia="Times New Roman" w:hAnsi="Georgia" w:cs="Times New Roman"/>
          <w:b/>
          <w:bCs/>
          <w:color w:val="111111"/>
          <w:lang w:eastAsia="ru-RU"/>
        </w:rPr>
        <w:t>Библиотечные уроки </w:t>
      </w:r>
      <w:r w:rsidRPr="005B4303">
        <w:rPr>
          <w:rFonts w:ascii="Georgia" w:eastAsia="Times New Roman" w:hAnsi="Georgia" w:cs="Times New Roman"/>
          <w:color w:val="111111"/>
          <w:lang w:eastAsia="ru-RU"/>
        </w:rPr>
        <w:t>– основной вид деятельности школьного библиотекаря по формированию информационной культуры личности учащегося, подготовке ребенка к продуктивной самостоятельной работе с источниками информации. </w:t>
      </w:r>
    </w:p>
    <w:p w:rsidR="005B4303" w:rsidRPr="005B4303" w:rsidRDefault="005B4303" w:rsidP="005B4303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11111"/>
          <w:lang w:eastAsia="ru-RU"/>
        </w:rPr>
      </w:pPr>
    </w:p>
    <w:p w:rsidR="005B4303" w:rsidRPr="005B4303" w:rsidRDefault="005B4303" w:rsidP="005B4303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11111"/>
          <w:lang w:eastAsia="ru-RU"/>
        </w:rPr>
      </w:pPr>
      <w:r w:rsidRPr="005B4303">
        <w:rPr>
          <w:rFonts w:ascii="Georgia" w:eastAsia="Times New Roman" w:hAnsi="Georgia" w:cs="Times New Roman"/>
          <w:b/>
          <w:bCs/>
          <w:color w:val="111111"/>
          <w:lang w:eastAsia="ru-RU"/>
        </w:rPr>
        <w:t>При проведении библиотечных уроков обязательно должны соблюдаться определенные требования:</w:t>
      </w:r>
    </w:p>
    <w:p w:rsidR="005B4303" w:rsidRPr="005B4303" w:rsidRDefault="005B4303" w:rsidP="005B4303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11111"/>
          <w:lang w:eastAsia="ru-RU"/>
        </w:rPr>
      </w:pPr>
      <w:r w:rsidRPr="005B4303">
        <w:rPr>
          <w:rFonts w:ascii="Georgia" w:eastAsia="Times New Roman" w:hAnsi="Georgia" w:cs="Times New Roman"/>
          <w:color w:val="111111"/>
          <w:lang w:eastAsia="ru-RU"/>
        </w:rPr>
        <w:t>– принцип системного подхода, иначе, несмотря даже на большой объем сведений, предоставляемый учащимся на этих занятиях, практический результат не будет удовлетворительным, знания будут носить хаотичный и разрозненный характер;</w:t>
      </w:r>
    </w:p>
    <w:p w:rsidR="005B4303" w:rsidRPr="005B4303" w:rsidRDefault="005B4303" w:rsidP="005B4303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11111"/>
          <w:lang w:eastAsia="ru-RU"/>
        </w:rPr>
      </w:pPr>
      <w:r w:rsidRPr="005B4303">
        <w:rPr>
          <w:rFonts w:ascii="Georgia" w:eastAsia="Times New Roman" w:hAnsi="Georgia" w:cs="Times New Roman"/>
          <w:color w:val="111111"/>
          <w:lang w:eastAsia="ru-RU"/>
        </w:rPr>
        <w:t>– принцип преемственности;</w:t>
      </w:r>
    </w:p>
    <w:p w:rsidR="005B4303" w:rsidRPr="005B4303" w:rsidRDefault="005B4303" w:rsidP="005B4303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11111"/>
          <w:lang w:eastAsia="ru-RU"/>
        </w:rPr>
      </w:pPr>
      <w:r w:rsidRPr="005B4303">
        <w:rPr>
          <w:rFonts w:ascii="Georgia" w:eastAsia="Times New Roman" w:hAnsi="Georgia" w:cs="Times New Roman"/>
          <w:color w:val="111111"/>
          <w:lang w:eastAsia="ru-RU"/>
        </w:rPr>
        <w:t>– последовательное усложнение при подаче материала уроков;</w:t>
      </w:r>
    </w:p>
    <w:p w:rsidR="005B4303" w:rsidRPr="005B4303" w:rsidRDefault="005B4303" w:rsidP="005B4303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11111"/>
          <w:lang w:eastAsia="ru-RU"/>
        </w:rPr>
      </w:pPr>
      <w:r w:rsidRPr="005B4303">
        <w:rPr>
          <w:rFonts w:ascii="Georgia" w:eastAsia="Times New Roman" w:hAnsi="Georgia" w:cs="Times New Roman"/>
          <w:color w:val="111111"/>
          <w:lang w:eastAsia="ru-RU"/>
        </w:rPr>
        <w:t>– ориентирование на конкретную возрастную группу учащихся и на реальные потребности школы.</w:t>
      </w:r>
    </w:p>
    <w:p w:rsidR="005B4303" w:rsidRPr="005B4303" w:rsidRDefault="005B4303" w:rsidP="005B4303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11111"/>
          <w:lang w:eastAsia="ru-RU"/>
        </w:rPr>
      </w:pPr>
    </w:p>
    <w:p w:rsidR="005B4303" w:rsidRPr="005B4303" w:rsidRDefault="005B4303" w:rsidP="005B4303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11111"/>
          <w:lang w:eastAsia="ru-RU"/>
        </w:rPr>
      </w:pPr>
      <w:r w:rsidRPr="005B4303">
        <w:rPr>
          <w:rFonts w:ascii="Georgia" w:eastAsia="Times New Roman" w:hAnsi="Georgia" w:cs="Times New Roman"/>
          <w:color w:val="111111"/>
          <w:lang w:eastAsia="ru-RU"/>
        </w:rPr>
        <w:t>Каждый библиотечный урок должен соответствовать задачам и целям урока: образовательной, воспитательной, развивающей.</w:t>
      </w:r>
    </w:p>
    <w:p w:rsidR="005B4303" w:rsidRPr="005B4303" w:rsidRDefault="005B4303" w:rsidP="005B4303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11111"/>
          <w:lang w:eastAsia="ru-RU"/>
        </w:rPr>
      </w:pPr>
    </w:p>
    <w:p w:rsidR="005B4303" w:rsidRPr="005B4303" w:rsidRDefault="005B4303" w:rsidP="005B4303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11111"/>
          <w:lang w:eastAsia="ru-RU"/>
        </w:rPr>
      </w:pPr>
      <w:r w:rsidRPr="005B4303">
        <w:rPr>
          <w:rFonts w:ascii="Georgia" w:eastAsia="Times New Roman" w:hAnsi="Georgia" w:cs="Times New Roman"/>
          <w:b/>
          <w:bCs/>
          <w:color w:val="111111"/>
          <w:lang w:eastAsia="ru-RU"/>
        </w:rPr>
        <w:t>Формы проведения библиотечного урока</w:t>
      </w:r>
      <w:r w:rsidRPr="005B4303">
        <w:rPr>
          <w:rFonts w:ascii="Georgia" w:eastAsia="Times New Roman" w:hAnsi="Georgia" w:cs="Times New Roman"/>
          <w:color w:val="111111"/>
          <w:lang w:eastAsia="ru-RU"/>
        </w:rPr>
        <w:t> – разнообразны. Чаще всего используется классическая форма с кратким повтором пройденного, изложением нового материала и его закреплением. Но сегодня актуальны такие активные формы занятий, как викторины, интеллектуальные турниры, библиографические и ролевые игры, конкурсы, литературные путешествия, литературные гостиные, устные журналы, информины и т.д.</w:t>
      </w:r>
    </w:p>
    <w:p w:rsidR="005B4303" w:rsidRPr="005B4303" w:rsidRDefault="005B4303" w:rsidP="005B4303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11111"/>
          <w:lang w:eastAsia="ru-RU"/>
        </w:rPr>
      </w:pPr>
    </w:p>
    <w:p w:rsidR="005B4303" w:rsidRPr="005B4303" w:rsidRDefault="005B4303" w:rsidP="005B4303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11111"/>
          <w:lang w:eastAsia="ru-RU"/>
        </w:rPr>
      </w:pPr>
      <w:r w:rsidRPr="005B4303">
        <w:rPr>
          <w:rFonts w:ascii="Georgia" w:eastAsia="Times New Roman" w:hAnsi="Georgia" w:cs="Times New Roman"/>
          <w:color w:val="111111"/>
          <w:lang w:eastAsia="ru-RU"/>
        </w:rPr>
        <w:t>Чаще всего выбирают такие формы проведения библиотечных уроков, как викторины, устные журналы, конкурсы.</w:t>
      </w:r>
    </w:p>
    <w:p w:rsidR="005B4303" w:rsidRPr="005B4303" w:rsidRDefault="005B4303" w:rsidP="005B4303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11111"/>
          <w:lang w:eastAsia="ru-RU"/>
        </w:rPr>
      </w:pPr>
    </w:p>
    <w:p w:rsidR="005B4303" w:rsidRPr="005B4303" w:rsidRDefault="005B4303" w:rsidP="005B4303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11111"/>
          <w:lang w:eastAsia="ru-RU"/>
        </w:rPr>
      </w:pPr>
      <w:r w:rsidRPr="005B4303">
        <w:rPr>
          <w:rFonts w:ascii="Georgia" w:eastAsia="Times New Roman" w:hAnsi="Georgia" w:cs="Times New Roman"/>
          <w:color w:val="111111"/>
          <w:lang w:eastAsia="ru-RU"/>
        </w:rPr>
        <w:t>Для проведения любой формы занятия необходимо его определенное технологическое проектирование. Каждый этап подготовки и проведения требует тщательности, продуманности и, конечно, творческого начала.</w:t>
      </w:r>
    </w:p>
    <w:p w:rsidR="005B4303" w:rsidRPr="005B4303" w:rsidRDefault="005B4303" w:rsidP="005B4303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11111"/>
          <w:lang w:eastAsia="ru-RU"/>
        </w:rPr>
      </w:pPr>
    </w:p>
    <w:p w:rsidR="005B4303" w:rsidRPr="005B4303" w:rsidRDefault="005B4303" w:rsidP="005B4303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11111"/>
          <w:lang w:eastAsia="ru-RU"/>
        </w:rPr>
      </w:pPr>
      <w:r w:rsidRPr="005B4303">
        <w:rPr>
          <w:rFonts w:ascii="Georgia" w:eastAsia="Times New Roman" w:hAnsi="Georgia" w:cs="Times New Roman"/>
          <w:b/>
          <w:bCs/>
          <w:color w:val="111111"/>
          <w:lang w:eastAsia="ru-RU"/>
        </w:rPr>
        <w:t>Подготовительный этап</w:t>
      </w:r>
      <w:r w:rsidRPr="005B4303">
        <w:rPr>
          <w:rFonts w:ascii="Georgia" w:eastAsia="Times New Roman" w:hAnsi="Georgia" w:cs="Times New Roman"/>
          <w:color w:val="111111"/>
          <w:lang w:eastAsia="ru-RU"/>
        </w:rPr>
        <w:t xml:space="preserve"> занятия предполагает выбор темы, места и форму проведения занятия. Желательно провести предварительный тестовый опрос учащихся с целью выявления уровня их подготовки. Необходимо подобрать и изучить нужную литературу, подготовить наглядный материал, оформить книжную выставку по теме, по </w:t>
      </w:r>
      <w:r w:rsidRPr="005B4303">
        <w:rPr>
          <w:rFonts w:ascii="Georgia" w:eastAsia="Times New Roman" w:hAnsi="Georgia" w:cs="Times New Roman"/>
          <w:color w:val="111111"/>
          <w:lang w:eastAsia="ru-RU"/>
        </w:rPr>
        <w:lastRenderedPageBreak/>
        <w:t>мере необходимости, стенды, плакаты, подобрать цитаты. Важной частью подготовки занятия является составление плана его проведения, где обязательно рассматриваются цели и задачи урока, разрабатывается ход самого урока, его основное содержание, продумываются контрольные вопросы. Кроме этого, необходимо продумать техническое оснащение, подготовить раздаточный материал для практической части урока.</w:t>
      </w:r>
    </w:p>
    <w:p w:rsidR="005B4303" w:rsidRPr="005B4303" w:rsidRDefault="005B4303" w:rsidP="005B4303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11111"/>
          <w:lang w:eastAsia="ru-RU"/>
        </w:rPr>
      </w:pPr>
    </w:p>
    <w:p w:rsidR="005B4303" w:rsidRPr="005B4303" w:rsidRDefault="005B4303" w:rsidP="005B4303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11111"/>
          <w:lang w:eastAsia="ru-RU"/>
        </w:rPr>
      </w:pPr>
      <w:r w:rsidRPr="005B4303">
        <w:rPr>
          <w:rFonts w:ascii="Georgia" w:eastAsia="Times New Roman" w:hAnsi="Georgia" w:cs="Times New Roman"/>
          <w:b/>
          <w:bCs/>
          <w:color w:val="111111"/>
          <w:lang w:eastAsia="ru-RU"/>
        </w:rPr>
        <w:t>Проведение занятия</w:t>
      </w:r>
      <w:r w:rsidRPr="005B4303">
        <w:rPr>
          <w:rFonts w:ascii="Georgia" w:eastAsia="Times New Roman" w:hAnsi="Georgia" w:cs="Times New Roman"/>
          <w:color w:val="111111"/>
          <w:lang w:eastAsia="ru-RU"/>
        </w:rPr>
        <w:t> – это основной этап урока. Технология его проведения может быть разнообразной в зависимости от выбора форм, методов и приемов, оптимальных для данного типа урока, для данной темы, для данной возрастной группы и т.п. Но, как правило, проводится краткий опрос учащихся на выявление опорных знаний, дается изложение нового материала, выполняется практическая работа учащихся на закрепление нового материала, проверяется степень усвоения знаний и дается домашнее задание.</w:t>
      </w:r>
    </w:p>
    <w:p w:rsidR="005B4303" w:rsidRPr="005B4303" w:rsidRDefault="005B4303" w:rsidP="005B4303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11111"/>
          <w:lang w:eastAsia="ru-RU"/>
        </w:rPr>
      </w:pPr>
    </w:p>
    <w:p w:rsidR="005B4303" w:rsidRPr="005B4303" w:rsidRDefault="005B4303" w:rsidP="005B4303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11111"/>
          <w:lang w:eastAsia="ru-RU"/>
        </w:rPr>
      </w:pPr>
      <w:r w:rsidRPr="005B4303">
        <w:rPr>
          <w:rFonts w:ascii="Georgia" w:eastAsia="Times New Roman" w:hAnsi="Georgia" w:cs="Times New Roman"/>
          <w:b/>
          <w:bCs/>
          <w:color w:val="111111"/>
          <w:lang w:eastAsia="ru-RU"/>
        </w:rPr>
        <w:t>Подведение итогов</w:t>
      </w:r>
      <w:r w:rsidRPr="005B4303">
        <w:rPr>
          <w:rFonts w:ascii="Georgia" w:eastAsia="Times New Roman" w:hAnsi="Georgia" w:cs="Times New Roman"/>
          <w:color w:val="111111"/>
          <w:lang w:eastAsia="ru-RU"/>
        </w:rPr>
        <w:t> включает анализ деятельности учащихся на уроке, а также оценку результатов собственной деятельности по проектированию и реализации на практике занятия.</w:t>
      </w:r>
    </w:p>
    <w:p w:rsidR="005B4303" w:rsidRPr="005B4303" w:rsidRDefault="005B4303" w:rsidP="005B4303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11111"/>
          <w:lang w:eastAsia="ru-RU"/>
        </w:rPr>
      </w:pPr>
    </w:p>
    <w:p w:rsidR="005B4303" w:rsidRPr="005B4303" w:rsidRDefault="005B4303" w:rsidP="005B4303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11111"/>
          <w:lang w:eastAsia="ru-RU"/>
        </w:rPr>
      </w:pPr>
      <w:r w:rsidRPr="005B4303">
        <w:rPr>
          <w:rFonts w:ascii="Georgia" w:eastAsia="Times New Roman" w:hAnsi="Georgia" w:cs="Times New Roman"/>
          <w:b/>
          <w:bCs/>
          <w:color w:val="111111"/>
          <w:lang w:eastAsia="ru-RU"/>
        </w:rPr>
        <w:t>Результативность урока зависит и от таких моментов, как умение вызвать интерес к теме, эмоциональность подачи материала, познавательная активность учащихся. </w:t>
      </w:r>
    </w:p>
    <w:p w:rsidR="005B4303" w:rsidRPr="005B4303" w:rsidRDefault="005B4303" w:rsidP="005B4303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11111"/>
          <w:lang w:eastAsia="ru-RU"/>
        </w:rPr>
      </w:pPr>
      <w:r w:rsidRPr="005B4303">
        <w:rPr>
          <w:rFonts w:ascii="Georgia" w:eastAsia="Times New Roman" w:hAnsi="Georgia" w:cs="Times New Roman"/>
          <w:color w:val="111111"/>
          <w:lang w:eastAsia="ru-RU"/>
        </w:rPr>
        <w:t>В конце года можно запланировать итоговое занятие в каждой параллели в нетрадиционной форме проведения (литературный КВН, библиографический турнир и т.д.).</w:t>
      </w:r>
    </w:p>
    <w:p w:rsidR="005B4303" w:rsidRPr="005B4303" w:rsidRDefault="005B4303" w:rsidP="005B4303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11111"/>
          <w:lang w:eastAsia="ru-RU"/>
        </w:rPr>
      </w:pPr>
    </w:p>
    <w:p w:rsidR="005B4303" w:rsidRPr="005B4303" w:rsidRDefault="005B4303" w:rsidP="005B4303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11111"/>
          <w:lang w:eastAsia="ru-RU"/>
        </w:rPr>
      </w:pPr>
      <w:r w:rsidRPr="005B4303">
        <w:rPr>
          <w:rFonts w:ascii="Georgia" w:eastAsia="Times New Roman" w:hAnsi="Georgia" w:cs="Times New Roman"/>
          <w:color w:val="111111"/>
          <w:lang w:eastAsia="ru-RU"/>
        </w:rPr>
        <w:t>Темы занятий для учащихся разных ступеней обучения могут быть одинаковыми, но объем материала меняется в динамике от простого к сложному, от краткого к подробному.</w:t>
      </w:r>
    </w:p>
    <w:p w:rsidR="005B4303" w:rsidRPr="005B4303" w:rsidRDefault="005B4303" w:rsidP="005B4303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11111"/>
          <w:lang w:eastAsia="ru-RU"/>
        </w:rPr>
      </w:pPr>
    </w:p>
    <w:p w:rsidR="005B4303" w:rsidRPr="005B4303" w:rsidRDefault="005B4303" w:rsidP="005B4303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111111"/>
          <w:lang w:eastAsia="ru-RU"/>
        </w:rPr>
      </w:pPr>
      <w:r w:rsidRPr="005B4303">
        <w:rPr>
          <w:rFonts w:ascii="Georgia" w:eastAsia="Times New Roman" w:hAnsi="Georgia" w:cs="Times New Roman"/>
          <w:b/>
          <w:bCs/>
          <w:color w:val="111111"/>
          <w:lang w:eastAsia="ru-RU"/>
        </w:rPr>
        <w:t>Примерный тематический план проведения библиотечных уроков </w:t>
      </w:r>
    </w:p>
    <w:p w:rsidR="005B4303" w:rsidRPr="005B4303" w:rsidRDefault="005B4303" w:rsidP="005B4303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111111"/>
          <w:lang w:eastAsia="ru-RU"/>
        </w:rPr>
      </w:pPr>
      <w:r w:rsidRPr="005B4303">
        <w:rPr>
          <w:rFonts w:ascii="Georgia" w:eastAsia="Times New Roman" w:hAnsi="Georgia" w:cs="Times New Roman"/>
          <w:b/>
          <w:bCs/>
          <w:color w:val="111111"/>
          <w:lang w:eastAsia="ru-RU"/>
        </w:rPr>
        <w:t>в начальной школе</w:t>
      </w:r>
    </w:p>
    <w:tbl>
      <w:tblPr>
        <w:tblW w:w="87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57"/>
        <w:gridCol w:w="6978"/>
      </w:tblGrid>
      <w:tr w:rsidR="005B4303" w:rsidRPr="005B4303" w:rsidTr="005B4303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4303" w:rsidRPr="005B4303" w:rsidRDefault="005B4303" w:rsidP="005B4303">
            <w:pPr>
              <w:spacing w:after="0" w:line="245" w:lineRule="atLeas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B4303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Класс</w:t>
            </w:r>
          </w:p>
        </w:tc>
        <w:tc>
          <w:tcPr>
            <w:tcW w:w="7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4303" w:rsidRPr="005B4303" w:rsidRDefault="005B4303" w:rsidP="005B4303">
            <w:pPr>
              <w:spacing w:after="0" w:line="245" w:lineRule="atLeas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B4303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Тема занятия</w:t>
            </w:r>
          </w:p>
        </w:tc>
      </w:tr>
      <w:tr w:rsidR="005B4303" w:rsidRPr="005B4303" w:rsidTr="005B4303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4303" w:rsidRPr="005B4303" w:rsidRDefault="005B4303" w:rsidP="005B4303">
            <w:pPr>
              <w:spacing w:after="0" w:line="245" w:lineRule="atLeas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B4303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 классы</w:t>
            </w:r>
          </w:p>
        </w:tc>
        <w:tc>
          <w:tcPr>
            <w:tcW w:w="7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4303" w:rsidRPr="005B4303" w:rsidRDefault="005B4303" w:rsidP="005B4303">
            <w:pPr>
              <w:spacing w:after="0" w:line="245" w:lineRule="atLeas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B4303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Первое посещение библиотеки. Правила и умение обращаться с книгой. Посвящение в читатели.</w:t>
            </w:r>
          </w:p>
        </w:tc>
      </w:tr>
      <w:tr w:rsidR="005B4303" w:rsidRPr="005B4303" w:rsidTr="005B4303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4303" w:rsidRPr="005B4303" w:rsidRDefault="005B4303" w:rsidP="005B4303">
            <w:pPr>
              <w:spacing w:after="0" w:line="245" w:lineRule="atLeas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B4303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2 классы</w:t>
            </w:r>
          </w:p>
        </w:tc>
        <w:tc>
          <w:tcPr>
            <w:tcW w:w="7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4303" w:rsidRPr="005B4303" w:rsidRDefault="005B4303" w:rsidP="005B4303">
            <w:pPr>
              <w:spacing w:after="0" w:line="245" w:lineRule="atLeas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B4303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Знакомство с библиотекой (экскурсия). Строение книги. Элементы книги. Газеты и журналы для детей.</w:t>
            </w:r>
          </w:p>
        </w:tc>
      </w:tr>
      <w:tr w:rsidR="005B4303" w:rsidRPr="005B4303" w:rsidTr="005B4303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4303" w:rsidRPr="005B4303" w:rsidRDefault="005B4303" w:rsidP="005B4303">
            <w:pPr>
              <w:spacing w:after="0" w:line="245" w:lineRule="atLeas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B4303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3 классы</w:t>
            </w:r>
          </w:p>
        </w:tc>
        <w:tc>
          <w:tcPr>
            <w:tcW w:w="7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4303" w:rsidRPr="005B4303" w:rsidRDefault="005B4303" w:rsidP="005B4303">
            <w:pPr>
              <w:spacing w:after="0" w:line="245" w:lineRule="atLeas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B4303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Структура книги. Выбор книги в библиотеке. Как читать книги.</w:t>
            </w:r>
          </w:p>
        </w:tc>
      </w:tr>
      <w:tr w:rsidR="005B4303" w:rsidRPr="005B4303" w:rsidTr="005B4303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4303" w:rsidRPr="005B4303" w:rsidRDefault="005B4303" w:rsidP="005B4303">
            <w:pPr>
              <w:spacing w:after="0" w:line="245" w:lineRule="atLeas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B4303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4 классы</w:t>
            </w:r>
          </w:p>
        </w:tc>
        <w:tc>
          <w:tcPr>
            <w:tcW w:w="7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4303" w:rsidRPr="005B4303" w:rsidRDefault="005B4303" w:rsidP="005B4303">
            <w:pPr>
              <w:spacing w:after="0" w:line="245" w:lineRule="atLeas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B4303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Книга и ее создатели. Справочная литература. Правила работы с ней.</w:t>
            </w:r>
          </w:p>
        </w:tc>
      </w:tr>
    </w:tbl>
    <w:p w:rsidR="005B4303" w:rsidRPr="005B4303" w:rsidRDefault="005B4303" w:rsidP="005B430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111111"/>
          <w:lang w:eastAsia="ru-RU"/>
        </w:rPr>
      </w:pPr>
      <w:r w:rsidRPr="005B4303">
        <w:rPr>
          <w:rFonts w:ascii="Georgia" w:eastAsia="Times New Roman" w:hAnsi="Georgia" w:cs="Times New Roman"/>
          <w:color w:val="111111"/>
          <w:lang w:eastAsia="ru-RU"/>
        </w:rPr>
        <w:br/>
        <w:t>В зависимости от потребностей учащихся, от их знаний каждый библиотекарь должен составлять свой план работы по проведению библиотечных занятий, должен сам выбирать форму проведения, при этом раскрывая свой творческий потенциал и возможности.</w:t>
      </w:r>
    </w:p>
    <w:p w:rsidR="00955394" w:rsidRPr="005B4303" w:rsidRDefault="00955394">
      <w:pPr>
        <w:rPr>
          <w:sz w:val="24"/>
          <w:szCs w:val="24"/>
        </w:rPr>
      </w:pPr>
    </w:p>
    <w:sectPr w:rsidR="00955394" w:rsidRPr="005B4303" w:rsidSect="005B4303">
      <w:pgSz w:w="11906" w:h="16838"/>
      <w:pgMar w:top="1134" w:right="850" w:bottom="1134" w:left="1701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1879" w:rsidRDefault="00691879" w:rsidP="005B4303">
      <w:pPr>
        <w:spacing w:after="0" w:line="240" w:lineRule="auto"/>
      </w:pPr>
      <w:r>
        <w:separator/>
      </w:r>
    </w:p>
  </w:endnote>
  <w:endnote w:type="continuationSeparator" w:id="1">
    <w:p w:rsidR="00691879" w:rsidRDefault="00691879" w:rsidP="005B4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1879" w:rsidRDefault="00691879" w:rsidP="005B4303">
      <w:pPr>
        <w:spacing w:after="0" w:line="240" w:lineRule="auto"/>
      </w:pPr>
      <w:r>
        <w:separator/>
      </w:r>
    </w:p>
  </w:footnote>
  <w:footnote w:type="continuationSeparator" w:id="1">
    <w:p w:rsidR="00691879" w:rsidRDefault="00691879" w:rsidP="005B43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4303"/>
    <w:rsid w:val="005B4303"/>
    <w:rsid w:val="00691879"/>
    <w:rsid w:val="00955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394"/>
  </w:style>
  <w:style w:type="paragraph" w:styleId="1">
    <w:name w:val="heading 1"/>
    <w:basedOn w:val="a"/>
    <w:link w:val="10"/>
    <w:uiPriority w:val="9"/>
    <w:qFormat/>
    <w:rsid w:val="005B43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B43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43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B430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5B4303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5B43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B4303"/>
  </w:style>
  <w:style w:type="paragraph" w:styleId="a6">
    <w:name w:val="footer"/>
    <w:basedOn w:val="a"/>
    <w:link w:val="a7"/>
    <w:uiPriority w:val="99"/>
    <w:semiHidden/>
    <w:unhideWhenUsed/>
    <w:rsid w:val="005B43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B43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4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3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3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4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1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42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29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8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2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3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1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8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1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0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0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o.nios.ru/index.php?rel=21&amp;point=11&amp;art=8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776</Words>
  <Characters>4429</Characters>
  <Application>Microsoft Office Word</Application>
  <DocSecurity>0</DocSecurity>
  <Lines>36</Lines>
  <Paragraphs>10</Paragraphs>
  <ScaleCrop>false</ScaleCrop>
  <Company>Reanimator Extreme Edition</Company>
  <LinksUpToDate>false</LinksUpToDate>
  <CharactersWithSpaces>5195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2020-05-30T20:04:00Z</dcterms:created>
  <dcterms:modified xsi:type="dcterms:W3CDTF">2020-05-30T20:12:00Z</dcterms:modified>
</cp:coreProperties>
</file>